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7CB" w:rsidRPr="00101788" w:rsidRDefault="003047CB" w:rsidP="00775544">
      <w:pPr>
        <w:pStyle w:val="a3"/>
        <w:jc w:val="both"/>
        <w:rPr>
          <w:sz w:val="32"/>
          <w:szCs w:val="32"/>
        </w:rPr>
      </w:pPr>
      <w:r w:rsidRPr="00101788">
        <w:rPr>
          <w:sz w:val="32"/>
          <w:szCs w:val="32"/>
        </w:rPr>
        <w:t>персонала, но не менее одного на каждого дежурного работника.</w:t>
      </w:r>
    </w:p>
    <w:p w:rsidR="003047CB" w:rsidRPr="00101788" w:rsidRDefault="003047CB" w:rsidP="00775544">
      <w:pPr>
        <w:pStyle w:val="a3"/>
        <w:jc w:val="both"/>
        <w:rPr>
          <w:sz w:val="32"/>
          <w:szCs w:val="32"/>
        </w:rPr>
      </w:pPr>
      <w:r w:rsidRPr="00101788">
        <w:rPr>
          <w:sz w:val="32"/>
          <w:szCs w:val="32"/>
        </w:rPr>
        <w:t>1.15. Ковры и дорожки в помещениях с массовым пребыванием людей должны надёжно крепиться к полу.</w:t>
      </w:r>
    </w:p>
    <w:p w:rsidR="003047CB" w:rsidRPr="00101788" w:rsidRDefault="003047CB" w:rsidP="00775544">
      <w:pPr>
        <w:pStyle w:val="a3"/>
        <w:jc w:val="both"/>
        <w:rPr>
          <w:sz w:val="32"/>
          <w:szCs w:val="32"/>
        </w:rPr>
      </w:pPr>
      <w:r w:rsidRPr="00101788">
        <w:rPr>
          <w:sz w:val="32"/>
          <w:szCs w:val="32"/>
        </w:rPr>
        <w:t>1.16.Огнетушители следует размещать в легкодоступных местах на высоте не более 1.5 м, где исключено их повреждение, попадание на них прямых солнечных лучей,  непосредственное воздействие отопительных и нагревательных приборов.</w:t>
      </w:r>
    </w:p>
    <w:p w:rsidR="003047CB" w:rsidRPr="00101788" w:rsidRDefault="003047CB" w:rsidP="00775544">
      <w:pPr>
        <w:pStyle w:val="a3"/>
        <w:jc w:val="both"/>
        <w:rPr>
          <w:sz w:val="32"/>
          <w:szCs w:val="32"/>
        </w:rPr>
      </w:pPr>
      <w:r w:rsidRPr="00101788">
        <w:rPr>
          <w:sz w:val="32"/>
          <w:szCs w:val="32"/>
        </w:rPr>
        <w:t>1.17. Системы оповещения о пожаре должны обеспечивать передачу сигналов оповещения одновременно по всему зданию.</w:t>
      </w:r>
    </w:p>
    <w:p w:rsidR="003047CB" w:rsidRPr="00101788" w:rsidRDefault="003047CB" w:rsidP="00775544">
      <w:pPr>
        <w:pStyle w:val="a3"/>
        <w:jc w:val="both"/>
        <w:rPr>
          <w:sz w:val="32"/>
          <w:szCs w:val="32"/>
        </w:rPr>
      </w:pPr>
      <w:r w:rsidRPr="00101788">
        <w:rPr>
          <w:sz w:val="32"/>
          <w:szCs w:val="32"/>
        </w:rPr>
        <w:t>1.18.Ответственные по приведению в действие системы оповещения о пожаре: в группах – младшие воспитатели, в коридоре – завхоз.</w:t>
      </w:r>
    </w:p>
    <w:p w:rsidR="003047CB" w:rsidRPr="00101788" w:rsidRDefault="003047CB" w:rsidP="00775544">
      <w:pPr>
        <w:pStyle w:val="a3"/>
        <w:jc w:val="both"/>
        <w:rPr>
          <w:sz w:val="32"/>
          <w:szCs w:val="32"/>
        </w:rPr>
      </w:pPr>
      <w:r w:rsidRPr="00101788">
        <w:rPr>
          <w:sz w:val="32"/>
          <w:szCs w:val="32"/>
        </w:rPr>
        <w:t>1.19.Территория ДОУ должна постоянно содержаться в чистоте. Отходы горючих материалов, опавшие листья и сухую траву следует регулярно убирать и вывозить с территории.</w:t>
      </w:r>
    </w:p>
    <w:p w:rsidR="003047CB" w:rsidRPr="00101788" w:rsidRDefault="003047CB" w:rsidP="00775544">
      <w:pPr>
        <w:pStyle w:val="a3"/>
        <w:jc w:val="both"/>
        <w:rPr>
          <w:sz w:val="32"/>
          <w:szCs w:val="32"/>
        </w:rPr>
      </w:pPr>
      <w:r w:rsidRPr="00101788">
        <w:rPr>
          <w:sz w:val="32"/>
          <w:szCs w:val="32"/>
        </w:rPr>
        <w:t>1.20. Двери и люки чердачных помещений должны  быть постоянно закрыты на замок. Ключ храниться в отведённом месте</w:t>
      </w:r>
    </w:p>
    <w:p w:rsidR="003047CB" w:rsidRPr="00101788" w:rsidRDefault="003047CB" w:rsidP="00775544">
      <w:pPr>
        <w:pStyle w:val="a3"/>
        <w:jc w:val="both"/>
        <w:rPr>
          <w:sz w:val="32"/>
          <w:szCs w:val="32"/>
        </w:rPr>
      </w:pPr>
      <w:r w:rsidRPr="00101788">
        <w:rPr>
          <w:sz w:val="32"/>
          <w:szCs w:val="32"/>
        </w:rPr>
        <w:t xml:space="preserve"> ( в прачечной).</w:t>
      </w:r>
    </w:p>
    <w:p w:rsidR="003047CB" w:rsidRPr="00101788" w:rsidRDefault="003047CB" w:rsidP="00775544">
      <w:pPr>
        <w:pStyle w:val="a3"/>
        <w:jc w:val="both"/>
        <w:rPr>
          <w:sz w:val="32"/>
          <w:szCs w:val="32"/>
        </w:rPr>
      </w:pPr>
      <w:r w:rsidRPr="00101788">
        <w:rPr>
          <w:sz w:val="32"/>
          <w:szCs w:val="32"/>
        </w:rPr>
        <w:t>Запрещается:</w:t>
      </w:r>
    </w:p>
    <w:p w:rsidR="003047CB" w:rsidRPr="00101788" w:rsidRDefault="003047CB" w:rsidP="00775544">
      <w:pPr>
        <w:pStyle w:val="a3"/>
        <w:jc w:val="both"/>
        <w:rPr>
          <w:sz w:val="32"/>
          <w:szCs w:val="32"/>
        </w:rPr>
      </w:pPr>
      <w:r w:rsidRPr="00101788">
        <w:rPr>
          <w:sz w:val="32"/>
          <w:szCs w:val="32"/>
        </w:rPr>
        <w:t>- хранить в здании легковоспламеняющиеся, горючие жидкости и материалы;</w:t>
      </w:r>
    </w:p>
    <w:p w:rsidR="00E6178A" w:rsidRPr="00101788" w:rsidRDefault="00E6178A" w:rsidP="00775544">
      <w:pPr>
        <w:pStyle w:val="a3"/>
        <w:jc w:val="both"/>
        <w:rPr>
          <w:sz w:val="32"/>
          <w:szCs w:val="32"/>
        </w:rPr>
      </w:pPr>
      <w:r w:rsidRPr="00101788">
        <w:rPr>
          <w:sz w:val="32"/>
          <w:szCs w:val="32"/>
        </w:rPr>
        <w:t>- использовать для отделки потолков и стен горючие материалы;</w:t>
      </w:r>
    </w:p>
    <w:p w:rsidR="00E6178A" w:rsidRPr="00101788" w:rsidRDefault="00E6178A" w:rsidP="00775544">
      <w:pPr>
        <w:pStyle w:val="a3"/>
        <w:jc w:val="both"/>
        <w:rPr>
          <w:sz w:val="32"/>
          <w:szCs w:val="32"/>
        </w:rPr>
      </w:pPr>
      <w:r w:rsidRPr="00101788">
        <w:rPr>
          <w:sz w:val="32"/>
          <w:szCs w:val="32"/>
        </w:rPr>
        <w:t>- снимать предусмотренные проектом двери коридоров, тамбуров и лестничных клеток.</w:t>
      </w:r>
    </w:p>
    <w:p w:rsidR="00E6178A" w:rsidRPr="00101788" w:rsidRDefault="00E6178A" w:rsidP="00775544">
      <w:pPr>
        <w:pStyle w:val="a3"/>
        <w:jc w:val="both"/>
        <w:rPr>
          <w:b/>
          <w:sz w:val="32"/>
          <w:szCs w:val="32"/>
        </w:rPr>
      </w:pPr>
      <w:r w:rsidRPr="00101788">
        <w:rPr>
          <w:b/>
          <w:sz w:val="32"/>
          <w:szCs w:val="32"/>
        </w:rPr>
        <w:t>2. Мероприятия по пожарной профилактике</w:t>
      </w:r>
    </w:p>
    <w:p w:rsidR="00E6178A" w:rsidRPr="00101788" w:rsidRDefault="00E6178A" w:rsidP="00775544">
      <w:pPr>
        <w:spacing w:after="0" w:line="240" w:lineRule="auto"/>
        <w:jc w:val="both"/>
        <w:rPr>
          <w:sz w:val="32"/>
          <w:szCs w:val="32"/>
        </w:rPr>
      </w:pPr>
      <w:r w:rsidRPr="00101788">
        <w:rPr>
          <w:sz w:val="32"/>
          <w:szCs w:val="32"/>
        </w:rPr>
        <w:t>2.1.При эксплуатации электроустановок запрещается:</w:t>
      </w:r>
    </w:p>
    <w:p w:rsidR="00E6178A" w:rsidRPr="00101788" w:rsidRDefault="00E6178A" w:rsidP="00775544">
      <w:pPr>
        <w:spacing w:after="0" w:line="240" w:lineRule="auto"/>
        <w:jc w:val="both"/>
        <w:rPr>
          <w:sz w:val="32"/>
          <w:szCs w:val="32"/>
        </w:rPr>
      </w:pPr>
      <w:r w:rsidRPr="00101788">
        <w:rPr>
          <w:sz w:val="32"/>
          <w:szCs w:val="32"/>
        </w:rPr>
        <w:t>- использовать э</w:t>
      </w:r>
      <w:r w:rsidR="00C151F3" w:rsidRPr="00101788">
        <w:rPr>
          <w:sz w:val="32"/>
          <w:szCs w:val="32"/>
        </w:rPr>
        <w:t xml:space="preserve">лектрооборудование в </w:t>
      </w:r>
      <w:r w:rsidRPr="00101788">
        <w:rPr>
          <w:sz w:val="32"/>
          <w:szCs w:val="32"/>
        </w:rPr>
        <w:t xml:space="preserve"> условиях</w:t>
      </w:r>
      <w:r w:rsidR="00C151F3" w:rsidRPr="00101788">
        <w:rPr>
          <w:sz w:val="32"/>
          <w:szCs w:val="32"/>
        </w:rPr>
        <w:t>, не соответствующих рекомендациям (инструкциям) предприятий изготовителей, или имеющие неисправности, которые могут привести к пожару, а также использовать провода и кабели с повреждённой или потерявшей защитные свойства изоляцией;</w:t>
      </w:r>
    </w:p>
    <w:p w:rsidR="00C151F3" w:rsidRPr="00101788" w:rsidRDefault="00C151F3" w:rsidP="00775544">
      <w:pPr>
        <w:spacing w:after="0" w:line="240" w:lineRule="auto"/>
        <w:jc w:val="both"/>
        <w:rPr>
          <w:sz w:val="32"/>
          <w:szCs w:val="32"/>
        </w:rPr>
      </w:pPr>
      <w:r w:rsidRPr="00101788">
        <w:rPr>
          <w:sz w:val="32"/>
          <w:szCs w:val="32"/>
        </w:rPr>
        <w:t xml:space="preserve">-пользоваться повреждёнными розетками, рубильниками другими </w:t>
      </w:r>
      <w:proofErr w:type="spellStart"/>
      <w:r w:rsidRPr="00101788">
        <w:rPr>
          <w:sz w:val="32"/>
          <w:szCs w:val="32"/>
        </w:rPr>
        <w:t>электроустановочными</w:t>
      </w:r>
      <w:proofErr w:type="spellEnd"/>
      <w:r w:rsidRPr="00101788">
        <w:rPr>
          <w:sz w:val="32"/>
          <w:szCs w:val="32"/>
        </w:rPr>
        <w:t xml:space="preserve"> изделиями;</w:t>
      </w:r>
    </w:p>
    <w:p w:rsidR="00C151F3" w:rsidRPr="00101788" w:rsidRDefault="00C151F3" w:rsidP="00775544">
      <w:pPr>
        <w:spacing w:after="0" w:line="240" w:lineRule="auto"/>
        <w:jc w:val="both"/>
        <w:rPr>
          <w:sz w:val="32"/>
          <w:szCs w:val="32"/>
        </w:rPr>
      </w:pPr>
      <w:r w:rsidRPr="00101788">
        <w:rPr>
          <w:sz w:val="32"/>
          <w:szCs w:val="32"/>
        </w:rPr>
        <w:t>- обертывать электролампы и светильники бумагой, тканью и другими горючими материалами, а также использовать их со снятыми колпаками;</w:t>
      </w:r>
    </w:p>
    <w:p w:rsidR="00C151F3" w:rsidRPr="00101788" w:rsidRDefault="00C151F3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lastRenderedPageBreak/>
        <w:t>-пользоваться электроутюгами, электроплитками, электрочайниками без подставок из негорючих материалов;</w:t>
      </w:r>
    </w:p>
    <w:p w:rsidR="00C151F3" w:rsidRPr="00101788" w:rsidRDefault="00C151F3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t>- оставлять без присмотра включенные в сеть  телевизоры, электронагревательные приборы и т.п.</w:t>
      </w:r>
    </w:p>
    <w:p w:rsidR="00692CE7" w:rsidRPr="00101788" w:rsidRDefault="00692CE7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t>- включать в одну розетку несколько бытовых электроприборов большой мощности;</w:t>
      </w:r>
    </w:p>
    <w:p w:rsidR="0001526D" w:rsidRPr="00101788" w:rsidRDefault="0001526D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t>- применять нестандартные (самодельные) электронагревательные приборы.</w:t>
      </w:r>
    </w:p>
    <w:p w:rsidR="0001526D" w:rsidRPr="00101788" w:rsidRDefault="0001526D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t xml:space="preserve">2.2.В случае, если при нахождении в ДОУ работник обнаружит характерные запахи гари, дыма, жжёной изоляции, все работы </w:t>
      </w:r>
      <w:r w:rsidR="00DB59C0" w:rsidRPr="00101788">
        <w:rPr>
          <w:sz w:val="32"/>
          <w:szCs w:val="32"/>
        </w:rPr>
        <w:t>в данном помещении должны быть прекращены, незамедлительно поставлен в известность руководитель, приняты меры к установлению и устранению причин пожарной опасности (с привлечением квалифицированных специалистов).</w:t>
      </w:r>
    </w:p>
    <w:p w:rsidR="00DB59C0" w:rsidRPr="00101788" w:rsidRDefault="00DB59C0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t>2.3. При организации и проведении новогодних праздников и других массовых мероприятий:</w:t>
      </w:r>
    </w:p>
    <w:p w:rsidR="00DB59C0" w:rsidRPr="00101788" w:rsidRDefault="00DB59C0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t>- допускается использовать помещения, обеспеченные не менее чем двумя эвакуационными выходами, отвечающими требованиям</w:t>
      </w:r>
      <w:r w:rsidR="00A213CD" w:rsidRPr="00101788">
        <w:rPr>
          <w:sz w:val="32"/>
          <w:szCs w:val="32"/>
        </w:rPr>
        <w:t xml:space="preserve"> норм проектирования, не имеющие на окнах решеток и расположенные не выше 2-го этажа;</w:t>
      </w:r>
    </w:p>
    <w:p w:rsidR="00A213CD" w:rsidRPr="00101788" w:rsidRDefault="00A213CD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t>- ёлка должна устанавливаться на устойчивом основании и с таким расчетом, чтобы ветки не касались стен и потолка;</w:t>
      </w:r>
    </w:p>
    <w:p w:rsidR="00A213CD" w:rsidRPr="00101788" w:rsidRDefault="00A213CD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t>-на ёлке могут применяться гирлянды только с последовательным включением лампочек напряжением до 12В; мощность лампочек не должна превышать 25 Вт;</w:t>
      </w:r>
    </w:p>
    <w:p w:rsidR="00A213CD" w:rsidRPr="00101788" w:rsidRDefault="00A213CD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t xml:space="preserve">- при обнаружении неисправности в иллюминации </w:t>
      </w:r>
      <w:proofErr w:type="gramStart"/>
      <w:r w:rsidRPr="00101788">
        <w:rPr>
          <w:sz w:val="32"/>
          <w:szCs w:val="32"/>
        </w:rPr>
        <w:t xml:space="preserve">( </w:t>
      </w:r>
      <w:proofErr w:type="gramEnd"/>
      <w:r w:rsidRPr="00101788">
        <w:rPr>
          <w:sz w:val="32"/>
          <w:szCs w:val="32"/>
        </w:rPr>
        <w:t>нагрев проводов, мигание лампочек, искрение и т.п.) её нужно немедленно обесточить.</w:t>
      </w:r>
    </w:p>
    <w:p w:rsidR="00A213CD" w:rsidRPr="00101788" w:rsidRDefault="00A213CD" w:rsidP="00996074">
      <w:pPr>
        <w:spacing w:after="0" w:line="240" w:lineRule="auto"/>
        <w:rPr>
          <w:b/>
          <w:sz w:val="32"/>
          <w:szCs w:val="32"/>
        </w:rPr>
      </w:pPr>
      <w:r w:rsidRPr="00101788">
        <w:rPr>
          <w:b/>
          <w:sz w:val="32"/>
          <w:szCs w:val="32"/>
        </w:rPr>
        <w:t>2.4. Запрещается:</w:t>
      </w:r>
    </w:p>
    <w:p w:rsidR="00A213CD" w:rsidRPr="00101788" w:rsidRDefault="00A213CD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t>- применять свечи, хлопушки, зажигать фейерверки и устраивать другие пожароопасные эффекты, способные привести к пожару;</w:t>
      </w:r>
    </w:p>
    <w:p w:rsidR="00A213CD" w:rsidRPr="00101788" w:rsidRDefault="00A213CD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t>-</w:t>
      </w:r>
      <w:r w:rsidR="005E49EA" w:rsidRPr="00101788">
        <w:rPr>
          <w:sz w:val="32"/>
          <w:szCs w:val="32"/>
        </w:rPr>
        <w:t xml:space="preserve"> украшать ёлку целлулоидными игрушками, а также ватой и марлей, не пропитанными огнезащитными составами;</w:t>
      </w:r>
    </w:p>
    <w:p w:rsidR="005E49EA" w:rsidRPr="00101788" w:rsidRDefault="005E49EA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t>- одевать детей в костюмы из легкогорючих материалов;</w:t>
      </w:r>
    </w:p>
    <w:p w:rsidR="005E49EA" w:rsidRPr="00101788" w:rsidRDefault="005E49EA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t>- проводить огневые, покрасочные и другие пожароопасные работы;</w:t>
      </w:r>
    </w:p>
    <w:p w:rsidR="005E49EA" w:rsidRPr="00101788" w:rsidRDefault="005E49EA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lastRenderedPageBreak/>
        <w:t>-  уменьшать ширину проходов между рядами и устанавливать в проходах кресла и стулья;</w:t>
      </w:r>
    </w:p>
    <w:p w:rsidR="005E49EA" w:rsidRPr="00101788" w:rsidRDefault="005E49EA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t>- полностью гасить свет в помещении во время спектаклей и представлений;</w:t>
      </w:r>
    </w:p>
    <w:p w:rsidR="005E49EA" w:rsidRPr="00101788" w:rsidRDefault="005E49EA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t>- допускать заполнение помещений  людьми сверх установленной нормы.</w:t>
      </w:r>
    </w:p>
    <w:p w:rsidR="005E49EA" w:rsidRPr="00101788" w:rsidRDefault="005E49EA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t>2.5. При проведении мероприятий должно быть организовано дежурство ответственных лиц в зале.</w:t>
      </w:r>
    </w:p>
    <w:p w:rsidR="00692CE7" w:rsidRPr="00101788" w:rsidRDefault="00692CE7" w:rsidP="00996074">
      <w:pPr>
        <w:spacing w:after="0" w:line="240" w:lineRule="auto"/>
        <w:rPr>
          <w:sz w:val="32"/>
          <w:szCs w:val="32"/>
        </w:rPr>
      </w:pPr>
    </w:p>
    <w:p w:rsidR="00692CE7" w:rsidRPr="00101788" w:rsidRDefault="00692CE7" w:rsidP="00996074">
      <w:pPr>
        <w:spacing w:after="0" w:line="240" w:lineRule="auto"/>
        <w:rPr>
          <w:b/>
          <w:sz w:val="32"/>
          <w:szCs w:val="32"/>
        </w:rPr>
      </w:pPr>
      <w:r w:rsidRPr="00101788">
        <w:rPr>
          <w:b/>
          <w:sz w:val="32"/>
          <w:szCs w:val="32"/>
        </w:rPr>
        <w:t>2.6. По окончании работы:</w:t>
      </w:r>
    </w:p>
    <w:p w:rsidR="00692CE7" w:rsidRPr="00101788" w:rsidRDefault="00692CE7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t xml:space="preserve">Во всех помещениях (не зависимо от назначения), которые по окончании работ закрываются и не контролируются дежурным персоналом, все электроприборы и электроустановки должны быть выключены </w:t>
      </w:r>
      <w:proofErr w:type="gramStart"/>
      <w:r w:rsidRPr="00101788">
        <w:rPr>
          <w:sz w:val="32"/>
          <w:szCs w:val="32"/>
        </w:rPr>
        <w:t xml:space="preserve">( </w:t>
      </w:r>
      <w:proofErr w:type="gramEnd"/>
      <w:r w:rsidRPr="00101788">
        <w:rPr>
          <w:sz w:val="32"/>
          <w:szCs w:val="32"/>
        </w:rPr>
        <w:t>за исключением дежурного аварийного освещения</w:t>
      </w:r>
      <w:r w:rsidR="00101788" w:rsidRPr="00101788">
        <w:rPr>
          <w:sz w:val="32"/>
          <w:szCs w:val="32"/>
        </w:rPr>
        <w:t>, пожарной и охранной сигнализации).</w:t>
      </w:r>
    </w:p>
    <w:p w:rsidR="00101788" w:rsidRPr="00101788" w:rsidRDefault="00101788" w:rsidP="00996074">
      <w:pPr>
        <w:spacing w:after="0" w:line="240" w:lineRule="auto"/>
        <w:rPr>
          <w:b/>
          <w:sz w:val="32"/>
          <w:szCs w:val="32"/>
        </w:rPr>
      </w:pPr>
      <w:r w:rsidRPr="00101788">
        <w:rPr>
          <w:b/>
          <w:sz w:val="32"/>
          <w:szCs w:val="32"/>
        </w:rPr>
        <w:t>3. Действия при возникновении пожара.</w:t>
      </w:r>
    </w:p>
    <w:p w:rsidR="00101788" w:rsidRDefault="00101788" w:rsidP="0099607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3.1.При обнаружении очага возгорания в ДОУ любым возможным способом необходимо постараться загасить пламя в «зародыше» с обязательным соблюдением мер личной безопасности.</w:t>
      </w:r>
    </w:p>
    <w:p w:rsidR="00101788" w:rsidRDefault="00E27317" w:rsidP="0099607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3.2.</w:t>
      </w:r>
      <w:r w:rsidR="00101788">
        <w:rPr>
          <w:sz w:val="32"/>
          <w:szCs w:val="32"/>
        </w:rPr>
        <w:t xml:space="preserve"> Необходимо помнить, что все огнетушители работают очень непродолжительное время: пенные – 60-80 секунд, углекислотные -25-45 секунд, порошковые -10-15 секунд. Пр</w:t>
      </w:r>
      <w:r>
        <w:rPr>
          <w:sz w:val="32"/>
          <w:szCs w:val="32"/>
        </w:rPr>
        <w:t xml:space="preserve">иводить их в действие следует </w:t>
      </w:r>
      <w:r w:rsidR="00101788">
        <w:rPr>
          <w:sz w:val="32"/>
          <w:szCs w:val="32"/>
        </w:rPr>
        <w:t xml:space="preserve"> непосредственно возле очага возгорания</w:t>
      </w:r>
      <w:r>
        <w:rPr>
          <w:sz w:val="32"/>
          <w:szCs w:val="32"/>
        </w:rPr>
        <w:t>.</w:t>
      </w:r>
    </w:p>
    <w:p w:rsidR="00E27317" w:rsidRDefault="00E27317" w:rsidP="0099607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3.3.При тушении пожара в электроустановках необходимо как можно быстрее обесточить систему электроснабжения отдельного </w:t>
      </w:r>
      <w:proofErr w:type="spellStart"/>
      <w:r>
        <w:rPr>
          <w:sz w:val="32"/>
          <w:szCs w:val="32"/>
        </w:rPr>
        <w:t>электроприёмника</w:t>
      </w:r>
      <w:proofErr w:type="spellEnd"/>
      <w:r>
        <w:rPr>
          <w:sz w:val="32"/>
          <w:szCs w:val="32"/>
        </w:rPr>
        <w:t>, помещения или всего учреждения. В данном случае можно использовать только  углекислотные или порошковые огнетушители. Воду и пенные огнетушители применять нельзя.</w:t>
      </w:r>
    </w:p>
    <w:p w:rsidR="00E27317" w:rsidRDefault="00E27317" w:rsidP="0099607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3.4. Если очаг возгорания разрастается, немедленно сообщите</w:t>
      </w:r>
      <w:r w:rsidR="00C70FEA">
        <w:rPr>
          <w:sz w:val="32"/>
          <w:szCs w:val="32"/>
        </w:rPr>
        <w:t xml:space="preserve"> </w:t>
      </w:r>
      <w:r>
        <w:rPr>
          <w:sz w:val="32"/>
          <w:szCs w:val="32"/>
        </w:rPr>
        <w:t>о пожаре в пожарную часть по телефонам: 001; 2-10-31; 010 с сотового телефона.</w:t>
      </w:r>
      <w:r w:rsidR="00C70FEA">
        <w:rPr>
          <w:sz w:val="32"/>
          <w:szCs w:val="32"/>
        </w:rPr>
        <w:t xml:space="preserve"> Организовать встречу пожарной команды у подъезда к ДОУ.</w:t>
      </w:r>
    </w:p>
    <w:p w:rsidR="00E27317" w:rsidRDefault="00C70FEA" w:rsidP="0099607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3.5. Н</w:t>
      </w:r>
      <w:r w:rsidR="00E27317">
        <w:rPr>
          <w:sz w:val="32"/>
          <w:szCs w:val="32"/>
        </w:rPr>
        <w:t>емедленно сообщить о пожаре заведующей ДОУ</w:t>
      </w:r>
      <w:r>
        <w:rPr>
          <w:sz w:val="32"/>
          <w:szCs w:val="32"/>
        </w:rPr>
        <w:t xml:space="preserve"> и другим работникам</w:t>
      </w:r>
      <w:proofErr w:type="gramStart"/>
      <w:r>
        <w:rPr>
          <w:sz w:val="32"/>
          <w:szCs w:val="32"/>
        </w:rPr>
        <w:t xml:space="preserve"> .</w:t>
      </w:r>
      <w:proofErr w:type="gramEnd"/>
    </w:p>
    <w:p w:rsidR="00C70FEA" w:rsidRDefault="00C70FEA" w:rsidP="0099607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3.6.При последующем развитии событий следует руководствоваться указаниями  заведующей.</w:t>
      </w:r>
    </w:p>
    <w:p w:rsidR="00996074" w:rsidRDefault="00C70FEA" w:rsidP="0099607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>3.7.Открыть эвакуационные выходы, эвакуировать детей из групп по запасным выходам. По возможности не допуская сквозняков, которые способствуют притоком свежего воздуха усилению огня.</w:t>
      </w:r>
    </w:p>
    <w:p w:rsidR="00996074" w:rsidRDefault="00996074" w:rsidP="0099607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3.8.С соблюдением мер личной безопасности постараться вынести из здания имущество и документы.</w:t>
      </w:r>
    </w:p>
    <w:p w:rsidR="00996074" w:rsidRDefault="00996074" w:rsidP="0099607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3.9. При возгорании одежды попытаться сбросить её. Если это сделать не удается, упасть на пол </w:t>
      </w:r>
      <w:proofErr w:type="gramStart"/>
      <w:r>
        <w:rPr>
          <w:sz w:val="32"/>
          <w:szCs w:val="32"/>
        </w:rPr>
        <w:t>и</w:t>
      </w:r>
      <w:proofErr w:type="gramEnd"/>
      <w:r>
        <w:rPr>
          <w:sz w:val="32"/>
          <w:szCs w:val="32"/>
        </w:rPr>
        <w:t xml:space="preserve"> перекатываясь, сбить пламя; можно накрыть одежду куском плотной ткани, облиться водой, но ни  в коем случае не бежать – бег  </w:t>
      </w:r>
      <w:r w:rsidR="00775544">
        <w:rPr>
          <w:sz w:val="32"/>
          <w:szCs w:val="32"/>
        </w:rPr>
        <w:t>только усилит  горение</w:t>
      </w:r>
      <w:r>
        <w:rPr>
          <w:sz w:val="32"/>
          <w:szCs w:val="32"/>
        </w:rPr>
        <w:t>.</w:t>
      </w:r>
    </w:p>
    <w:p w:rsidR="00996074" w:rsidRDefault="00996074" w:rsidP="0099607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3.10. В загоревшемся помещении не нужно дожидаться приближения пламени. Основная опасность для человека</w:t>
      </w:r>
      <w:r w:rsidR="00775544">
        <w:rPr>
          <w:sz w:val="32"/>
          <w:szCs w:val="32"/>
        </w:rPr>
        <w:t xml:space="preserve"> во время пожара – дым. При наступлении признаков удушья лечь на пол и как можно быстрее ползти.</w:t>
      </w:r>
    </w:p>
    <w:p w:rsidR="00775544" w:rsidRDefault="00775544" w:rsidP="0099607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3.11.Приложить усилия, чтобы исключить состояние страха и паники. Они часто толкают людей на безрассудные поступки.</w:t>
      </w:r>
    </w:p>
    <w:p w:rsidR="00775544" w:rsidRDefault="00775544" w:rsidP="00996074">
      <w:pPr>
        <w:spacing w:after="0" w:line="240" w:lineRule="auto"/>
        <w:rPr>
          <w:b/>
          <w:sz w:val="32"/>
          <w:szCs w:val="32"/>
        </w:rPr>
      </w:pPr>
      <w:r w:rsidRPr="00775544">
        <w:rPr>
          <w:b/>
          <w:sz w:val="32"/>
          <w:szCs w:val="32"/>
        </w:rPr>
        <w:t>4.Оказание первой доврачебной помощи пострадавшим на пожаре.</w:t>
      </w:r>
    </w:p>
    <w:p w:rsidR="00775544" w:rsidRPr="00775544" w:rsidRDefault="00775544" w:rsidP="00775544">
      <w:pPr>
        <w:spacing w:after="0" w:line="240" w:lineRule="auto"/>
        <w:jc w:val="both"/>
        <w:rPr>
          <w:b/>
          <w:sz w:val="32"/>
          <w:szCs w:val="32"/>
        </w:rPr>
      </w:pPr>
    </w:p>
    <w:sectPr w:rsidR="00775544" w:rsidRPr="00775544" w:rsidSect="006E6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3047CB"/>
    <w:rsid w:val="0001526D"/>
    <w:rsid w:val="00101788"/>
    <w:rsid w:val="003047CB"/>
    <w:rsid w:val="005D5913"/>
    <w:rsid w:val="005E49EA"/>
    <w:rsid w:val="00692CE7"/>
    <w:rsid w:val="006E6C3B"/>
    <w:rsid w:val="00775544"/>
    <w:rsid w:val="00996074"/>
    <w:rsid w:val="00A213CD"/>
    <w:rsid w:val="00C151F3"/>
    <w:rsid w:val="00C70FEA"/>
    <w:rsid w:val="00DB59C0"/>
    <w:rsid w:val="00E27317"/>
    <w:rsid w:val="00E61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047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047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7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AEAE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2011-02-21T15:09:00Z</dcterms:created>
  <dcterms:modified xsi:type="dcterms:W3CDTF">2011-02-21T15:09:00Z</dcterms:modified>
</cp:coreProperties>
</file>