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85" w:rsidRPr="00126F85" w:rsidRDefault="00126F85" w:rsidP="00126F85">
      <w:pPr>
        <w:shd w:val="clear" w:color="auto" w:fill="FDFDFD"/>
        <w:spacing w:after="300" w:line="240" w:lineRule="auto"/>
        <w:outlineLvl w:val="0"/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</w:pPr>
      <w:r w:rsidRPr="00126F85"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  <w:t>О приеме на обучение отдельных категорий несовершеннолетних</w:t>
      </w:r>
    </w:p>
    <w:p w:rsidR="00126F85" w:rsidRPr="00126F85" w:rsidRDefault="00126F85">
      <w:pPr>
        <w:rPr>
          <w:rFonts w:ascii="Liberation Serif" w:hAnsi="Liberation Serif"/>
          <w:sz w:val="28"/>
          <w:szCs w:val="28"/>
        </w:rPr>
      </w:pPr>
    </w:p>
    <w:p w:rsidR="00126F85" w:rsidRPr="00126F85" w:rsidRDefault="00126F85" w:rsidP="00126F85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Liberation Serif" w:hAnsi="Liberation Serif" w:cs="Segoe UI"/>
          <w:sz w:val="28"/>
          <w:szCs w:val="28"/>
        </w:rPr>
      </w:pPr>
      <w:r w:rsidRPr="00126F85">
        <w:rPr>
          <w:rFonts w:ascii="Liberation Serif" w:hAnsi="Liberation Serif" w:cs="Segoe UI"/>
          <w:sz w:val="28"/>
          <w:szCs w:val="28"/>
        </w:rPr>
        <w:t>Управлением образования организована "горячая линия" по вопросу приема на обучение отдельных категорий несовершеннолетних, эвакуированных из районов проведения контртеррористической операции на территориях Белгородской, Брянской и Курской областей и временно находящихся на других территориях страны:</w:t>
      </w:r>
    </w:p>
    <w:p w:rsidR="00126F85" w:rsidRPr="00126F85" w:rsidRDefault="00126F85" w:rsidP="00126F85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Liberation Serif" w:hAnsi="Liberation Serif" w:cs="Segoe UI"/>
          <w:sz w:val="28"/>
          <w:szCs w:val="28"/>
        </w:rPr>
      </w:pPr>
      <w:r w:rsidRPr="00126F85">
        <w:rPr>
          <w:rFonts w:ascii="Liberation Serif" w:hAnsi="Liberation Serif" w:cs="Segoe UI"/>
          <w:sz w:val="28"/>
          <w:szCs w:val="28"/>
        </w:rPr>
        <w:t xml:space="preserve">- 8(34371)2-87-02 </w:t>
      </w:r>
      <w:proofErr w:type="spellStart"/>
      <w:r w:rsidRPr="00126F85">
        <w:rPr>
          <w:rFonts w:ascii="Liberation Serif" w:hAnsi="Liberation Serif" w:cs="Segoe UI"/>
          <w:sz w:val="28"/>
          <w:szCs w:val="28"/>
        </w:rPr>
        <w:t>Сапегина</w:t>
      </w:r>
      <w:proofErr w:type="spellEnd"/>
      <w:r w:rsidRPr="00126F85">
        <w:rPr>
          <w:rFonts w:ascii="Liberation Serif" w:hAnsi="Liberation Serif" w:cs="Segoe UI"/>
          <w:sz w:val="28"/>
          <w:szCs w:val="28"/>
        </w:rPr>
        <w:t xml:space="preserve"> Светлана Юрьевна (по приему в общеобразовательные организации);</w:t>
      </w:r>
    </w:p>
    <w:p w:rsidR="00126F85" w:rsidRPr="00126F85" w:rsidRDefault="00126F85" w:rsidP="00126F85">
      <w:pPr>
        <w:pStyle w:val="a3"/>
        <w:shd w:val="clear" w:color="auto" w:fill="FDFDFD"/>
        <w:spacing w:before="0" w:beforeAutospacing="0" w:after="150" w:afterAutospacing="0" w:line="360" w:lineRule="atLeast"/>
        <w:rPr>
          <w:rFonts w:ascii="Liberation Serif" w:hAnsi="Liberation Serif" w:cs="Segoe UI"/>
          <w:sz w:val="28"/>
          <w:szCs w:val="28"/>
        </w:rPr>
      </w:pPr>
      <w:r w:rsidRPr="00126F85">
        <w:rPr>
          <w:rFonts w:ascii="Liberation Serif" w:hAnsi="Liberation Serif" w:cs="Segoe UI"/>
          <w:sz w:val="28"/>
          <w:szCs w:val="28"/>
        </w:rPr>
        <w:t xml:space="preserve">- 8(34371)4-96-55 </w:t>
      </w:r>
      <w:proofErr w:type="spellStart"/>
      <w:r w:rsidRPr="00126F85">
        <w:rPr>
          <w:rFonts w:ascii="Liberation Serif" w:hAnsi="Liberation Serif" w:cs="Segoe UI"/>
          <w:sz w:val="28"/>
          <w:szCs w:val="28"/>
        </w:rPr>
        <w:t>Жилякова</w:t>
      </w:r>
      <w:proofErr w:type="spellEnd"/>
      <w:r w:rsidRPr="00126F85">
        <w:rPr>
          <w:rFonts w:ascii="Liberation Serif" w:hAnsi="Liberation Serif" w:cs="Segoe UI"/>
          <w:sz w:val="28"/>
          <w:szCs w:val="28"/>
        </w:rPr>
        <w:t xml:space="preserve"> Анастасия Алексеевна (по приему в дошкольные образовательные организации).</w:t>
      </w:r>
    </w:p>
    <w:p w:rsidR="00126F85" w:rsidRPr="00126F85" w:rsidRDefault="00126F85">
      <w:pPr>
        <w:rPr>
          <w:rFonts w:ascii="Liberation Serif" w:hAnsi="Liberation Serif"/>
          <w:sz w:val="28"/>
          <w:szCs w:val="28"/>
        </w:rPr>
      </w:pPr>
    </w:p>
    <w:sectPr w:rsidR="00126F85" w:rsidRPr="00126F85" w:rsidSect="0003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F85"/>
    <w:rsid w:val="000335F3"/>
    <w:rsid w:val="0012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F3"/>
  </w:style>
  <w:style w:type="paragraph" w:styleId="1">
    <w:name w:val="heading 1"/>
    <w:basedOn w:val="a"/>
    <w:link w:val="10"/>
    <w:uiPriority w:val="9"/>
    <w:qFormat/>
    <w:rsid w:val="0012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2024-08-23T06:35:00Z</dcterms:created>
  <dcterms:modified xsi:type="dcterms:W3CDTF">2024-08-23T06:36:00Z</dcterms:modified>
</cp:coreProperties>
</file>