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b/>
          <w:bCs/>
          <w:color w:val="7030A0"/>
        </w:rPr>
        <w:t>Отчёт о проведении мероприятий направленных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b/>
          <w:bCs/>
          <w:color w:val="7030A0"/>
        </w:rPr>
        <w:t> на усиление профилактической работы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b/>
          <w:bCs/>
          <w:color w:val="7030A0"/>
        </w:rPr>
        <w:t xml:space="preserve">по борьбе </w:t>
      </w:r>
      <w:proofErr w:type="gramStart"/>
      <w:r w:rsidRPr="007D3137">
        <w:rPr>
          <w:rFonts w:ascii="Arial" w:hAnsi="Arial" w:cs="Arial"/>
          <w:b/>
          <w:bCs/>
          <w:color w:val="7030A0"/>
        </w:rPr>
        <w:t>с  коррупцией</w:t>
      </w:r>
      <w:proofErr w:type="gramEnd"/>
      <w:r w:rsidRPr="007D3137">
        <w:rPr>
          <w:rFonts w:ascii="Arial" w:hAnsi="Arial" w:cs="Arial"/>
          <w:b/>
          <w:bCs/>
          <w:color w:val="7030A0"/>
        </w:rPr>
        <w:t>   в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b/>
          <w:bCs/>
          <w:color w:val="7030A0"/>
        </w:rPr>
        <w:t>МКДОУ «Детский сад «Колосок» № 51»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b/>
          <w:bCs/>
          <w:color w:val="7030A0"/>
        </w:rPr>
        <w:t>за 2021-2022 г.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  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 С целью </w:t>
      </w:r>
      <w:proofErr w:type="gramStart"/>
      <w:r w:rsidRPr="007D3137">
        <w:rPr>
          <w:rFonts w:ascii="Arial" w:hAnsi="Arial" w:cs="Arial"/>
          <w:color w:val="333333"/>
        </w:rPr>
        <w:t>профилактики  коррупционных</w:t>
      </w:r>
      <w:proofErr w:type="gramEnd"/>
      <w:r w:rsidRPr="007D3137">
        <w:rPr>
          <w:rFonts w:ascii="Arial" w:hAnsi="Arial" w:cs="Arial"/>
          <w:color w:val="333333"/>
        </w:rPr>
        <w:t xml:space="preserve"> правонарушений в ДОУ в отчётный период проведены следующие мероприятия: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- Составлен и утверждён план мероприятий по противодействию коррупции в МКДОУ «Детский сад «Колосок» № 51 на 2021-2022 г.;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</w:t>
      </w:r>
      <w:proofErr w:type="gramStart"/>
      <w:r w:rsidRPr="007D3137">
        <w:rPr>
          <w:rFonts w:ascii="Arial" w:hAnsi="Arial" w:cs="Arial"/>
          <w:color w:val="333333"/>
        </w:rPr>
        <w:t>сентябрь  2022</w:t>
      </w:r>
      <w:proofErr w:type="gramEnd"/>
      <w:r w:rsidRPr="007D3137">
        <w:rPr>
          <w:rFonts w:ascii="Arial" w:hAnsi="Arial" w:cs="Arial"/>
          <w:color w:val="333333"/>
        </w:rPr>
        <w:t xml:space="preserve"> г.);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</w:t>
      </w:r>
      <w:bookmarkStart w:id="0" w:name="_GoBack"/>
      <w:bookmarkEnd w:id="0"/>
      <w:r w:rsidRPr="007D3137">
        <w:rPr>
          <w:rFonts w:ascii="Arial" w:hAnsi="Arial" w:cs="Arial"/>
          <w:color w:val="333333"/>
        </w:rPr>
        <w:t xml:space="preserve">аций, где можно получить квалифицированный ответ на вопрос, ознакомлены </w:t>
      </w:r>
      <w:proofErr w:type="gramStart"/>
      <w:r w:rsidRPr="007D3137">
        <w:rPr>
          <w:rFonts w:ascii="Arial" w:hAnsi="Arial" w:cs="Arial"/>
          <w:color w:val="333333"/>
        </w:rPr>
        <w:t>с ;</w:t>
      </w:r>
      <w:proofErr w:type="gramEnd"/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720" w:hanging="360"/>
        <w:rPr>
          <w:rFonts w:ascii="Arial" w:hAnsi="Arial" w:cs="Arial"/>
          <w:color w:val="333333"/>
        </w:rPr>
      </w:pPr>
      <w:r w:rsidRPr="007D3137">
        <w:rPr>
          <w:rFonts w:ascii="Symbol" w:hAnsi="Symbol" w:cs="Arial"/>
          <w:color w:val="333333"/>
        </w:rPr>
        <w:t></w:t>
      </w:r>
      <w:r w:rsidRPr="007D3137">
        <w:rPr>
          <w:color w:val="333333"/>
        </w:rPr>
        <w:t>        </w:t>
      </w:r>
      <w:r w:rsidRPr="007D3137">
        <w:rPr>
          <w:rFonts w:ascii="Arial" w:hAnsi="Arial" w:cs="Arial"/>
          <w:color w:val="333333"/>
        </w:rPr>
        <w:t xml:space="preserve">Положением о порядке предотвращения </w:t>
      </w:r>
      <w:proofErr w:type="gramStart"/>
      <w:r w:rsidRPr="007D3137">
        <w:rPr>
          <w:rFonts w:ascii="Arial" w:hAnsi="Arial" w:cs="Arial"/>
          <w:color w:val="333333"/>
        </w:rPr>
        <w:t>и  (</w:t>
      </w:r>
      <w:proofErr w:type="gramEnd"/>
      <w:r w:rsidRPr="007D3137">
        <w:rPr>
          <w:rFonts w:ascii="Arial" w:hAnsi="Arial" w:cs="Arial"/>
          <w:color w:val="333333"/>
        </w:rPr>
        <w:t>или) урегулирования конфликта интересов в МКДОУ «Детский сад «Колосок» №</w:t>
      </w:r>
      <w:r w:rsidR="00E21625">
        <w:rPr>
          <w:rFonts w:ascii="Arial" w:hAnsi="Arial" w:cs="Arial"/>
          <w:color w:val="333333"/>
        </w:rPr>
        <w:t xml:space="preserve"> 51 утвержденного</w:t>
      </w:r>
      <w:r w:rsidR="004C5BE3">
        <w:rPr>
          <w:rFonts w:ascii="Arial" w:hAnsi="Arial" w:cs="Arial"/>
          <w:color w:val="333333"/>
        </w:rPr>
        <w:t>  Приказом № 27- А от 22.11.2021</w:t>
      </w:r>
      <w:r w:rsidRPr="007D3137">
        <w:rPr>
          <w:rFonts w:ascii="Arial" w:hAnsi="Arial" w:cs="Arial"/>
          <w:color w:val="333333"/>
        </w:rPr>
        <w:t xml:space="preserve"> г.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720" w:hanging="360"/>
        <w:rPr>
          <w:rFonts w:ascii="Arial" w:hAnsi="Arial" w:cs="Arial"/>
          <w:color w:val="333333"/>
        </w:rPr>
      </w:pPr>
      <w:r w:rsidRPr="007D3137">
        <w:rPr>
          <w:rFonts w:ascii="Symbol" w:hAnsi="Symbol" w:cs="Arial"/>
          <w:color w:val="333333"/>
        </w:rPr>
        <w:t></w:t>
      </w:r>
      <w:r w:rsidRPr="007D3137">
        <w:rPr>
          <w:color w:val="333333"/>
        </w:rPr>
        <w:t>        </w:t>
      </w:r>
      <w:r w:rsidRPr="007D3137">
        <w:rPr>
          <w:rFonts w:ascii="Arial" w:hAnsi="Arial" w:cs="Arial"/>
          <w:color w:val="333333"/>
        </w:rPr>
        <w:t>Порядком уведомления работодателя о возникшем конфликте интересов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72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членам родительских комитетов выданы </w:t>
      </w:r>
      <w:proofErr w:type="gramStart"/>
      <w:r w:rsidRPr="007D3137">
        <w:rPr>
          <w:rFonts w:ascii="Arial" w:hAnsi="Arial" w:cs="Arial"/>
          <w:color w:val="333333"/>
        </w:rPr>
        <w:t>памятки  (</w:t>
      </w:r>
      <w:proofErr w:type="gramEnd"/>
      <w:r w:rsidRPr="007D3137">
        <w:rPr>
          <w:rFonts w:ascii="Arial" w:hAnsi="Arial" w:cs="Arial"/>
          <w:color w:val="333333"/>
        </w:rPr>
        <w:t>в виде буклетов ) «По противодействию коррупции в ДОУ».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36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- На заседании педагогического совета и в целях активизации действий по борьбе с </w:t>
      </w:r>
      <w:proofErr w:type="gramStart"/>
      <w:r w:rsidRPr="007D3137">
        <w:rPr>
          <w:rFonts w:ascii="Arial" w:hAnsi="Arial" w:cs="Arial"/>
          <w:color w:val="333333"/>
        </w:rPr>
        <w:t>коррупцией ,</w:t>
      </w:r>
      <w:proofErr w:type="gramEnd"/>
      <w:r w:rsidRPr="007D3137">
        <w:rPr>
          <w:rFonts w:ascii="Arial" w:hAnsi="Arial" w:cs="Arial"/>
          <w:color w:val="333333"/>
        </w:rPr>
        <w:t xml:space="preserve"> заведующим ДОУ проведена информационная беседа с презентацией.  Педагогам даны разъяснения и </w:t>
      </w:r>
      <w:proofErr w:type="gramStart"/>
      <w:r w:rsidRPr="007D3137">
        <w:rPr>
          <w:rFonts w:ascii="Arial" w:hAnsi="Arial" w:cs="Arial"/>
          <w:color w:val="333333"/>
        </w:rPr>
        <w:t>предупреждения  о</w:t>
      </w:r>
      <w:proofErr w:type="gramEnd"/>
      <w:r w:rsidRPr="007D3137">
        <w:rPr>
          <w:rFonts w:ascii="Arial" w:hAnsi="Arial" w:cs="Arial"/>
          <w:color w:val="333333"/>
        </w:rPr>
        <w:t xml:space="preserve"> недопустимости сбора денежных средств на нужды  группы и принятие подарков в преддверии праздников.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36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- Организованы мероприятия по контролю за организацией питания воспитанников;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36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- Администрация детского сада регулярно информирует родительскую общественность о расходовании средств на материальные </w:t>
      </w:r>
      <w:proofErr w:type="gramStart"/>
      <w:r w:rsidRPr="007D3137">
        <w:rPr>
          <w:rFonts w:ascii="Arial" w:hAnsi="Arial" w:cs="Arial"/>
          <w:color w:val="333333"/>
        </w:rPr>
        <w:t>нужды  и</w:t>
      </w:r>
      <w:proofErr w:type="gramEnd"/>
      <w:r w:rsidRPr="007D3137">
        <w:rPr>
          <w:rFonts w:ascii="Arial" w:hAnsi="Arial" w:cs="Arial"/>
          <w:color w:val="333333"/>
        </w:rPr>
        <w:t xml:space="preserve"> потребности ДОУ (отчёт ПФХД, выполнение муниципального задания, а также на сайте ДОУ);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36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- На </w:t>
      </w:r>
      <w:proofErr w:type="gramStart"/>
      <w:r w:rsidRPr="007D3137">
        <w:rPr>
          <w:rFonts w:ascii="Arial" w:hAnsi="Arial" w:cs="Arial"/>
          <w:color w:val="333333"/>
        </w:rPr>
        <w:t>официальном  сайте</w:t>
      </w:r>
      <w:proofErr w:type="gramEnd"/>
      <w:r w:rsidRPr="007D3137">
        <w:rPr>
          <w:rFonts w:ascii="Arial" w:hAnsi="Arial" w:cs="Arial"/>
          <w:color w:val="333333"/>
        </w:rPr>
        <w:t xml:space="preserve"> ДОУ размещена страница «Противодействие коррупции»;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>   - организовано развлечение по правовому воспитанию для детей старшего    дошкольного возраста «Карусель счастливого детства»</w:t>
      </w:r>
    </w:p>
    <w:p w:rsidR="007D3137" w:rsidRPr="007D3137" w:rsidRDefault="007D3137" w:rsidP="007D3137">
      <w:pPr>
        <w:pStyle w:val="a3"/>
        <w:shd w:val="clear" w:color="auto" w:fill="FFFFFF"/>
        <w:spacing w:before="0" w:beforeAutospacing="0" w:after="150" w:afterAutospacing="0" w:line="230" w:lineRule="atLeast"/>
        <w:ind w:left="360"/>
        <w:rPr>
          <w:rFonts w:ascii="Arial" w:hAnsi="Arial" w:cs="Arial"/>
          <w:color w:val="333333"/>
        </w:rPr>
      </w:pPr>
      <w:r w:rsidRPr="007D3137">
        <w:rPr>
          <w:rFonts w:ascii="Arial" w:hAnsi="Arial" w:cs="Arial"/>
          <w:color w:val="333333"/>
        </w:rPr>
        <w:t xml:space="preserve">- информационное оформление в холле ДОУ </w:t>
      </w:r>
      <w:proofErr w:type="gramStart"/>
      <w:r w:rsidRPr="007D3137">
        <w:rPr>
          <w:rFonts w:ascii="Arial" w:hAnsi="Arial" w:cs="Arial"/>
          <w:color w:val="333333"/>
        </w:rPr>
        <w:t>« Декларация</w:t>
      </w:r>
      <w:proofErr w:type="gramEnd"/>
      <w:r w:rsidRPr="007D3137">
        <w:rPr>
          <w:rFonts w:ascii="Arial" w:hAnsi="Arial" w:cs="Arial"/>
          <w:color w:val="333333"/>
        </w:rPr>
        <w:t xml:space="preserve"> о правах ребёнка в картинках».</w:t>
      </w:r>
    </w:p>
    <w:p w:rsidR="0036278A" w:rsidRPr="007D3137" w:rsidRDefault="0036278A">
      <w:pPr>
        <w:rPr>
          <w:sz w:val="24"/>
          <w:szCs w:val="24"/>
        </w:rPr>
      </w:pPr>
    </w:p>
    <w:sectPr w:rsidR="0036278A" w:rsidRPr="007D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7"/>
    <w:rsid w:val="0036278A"/>
    <w:rsid w:val="004C5BE3"/>
    <w:rsid w:val="007D3137"/>
    <w:rsid w:val="00E2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B4AB"/>
  <w15:chartTrackingRefBased/>
  <w15:docId w15:val="{21AEEAAC-4795-4BAF-A7C5-B2B6EAE3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MicroArt</dc:creator>
  <cp:keywords/>
  <dc:description/>
  <cp:lastModifiedBy>MicroArt</cp:lastModifiedBy>
  <cp:revision>3</cp:revision>
  <dcterms:created xsi:type="dcterms:W3CDTF">2023-01-26T08:38:00Z</dcterms:created>
  <dcterms:modified xsi:type="dcterms:W3CDTF">2023-01-26T08:59:00Z</dcterms:modified>
</cp:coreProperties>
</file>